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45D4C" w14:textId="77777777" w:rsidR="004C02F0" w:rsidRPr="00217EBC" w:rsidRDefault="007B336F" w:rsidP="00217EBC">
      <w:pPr>
        <w:shd w:val="clear" w:color="auto" w:fill="FFFFFF"/>
        <w:spacing w:after="0"/>
        <w:jc w:val="center"/>
        <w:rPr>
          <w:rFonts w:eastAsia="Times New Roman" w:cstheme="minorHAnsi"/>
          <w:color w:val="000000"/>
          <w:lang w:eastAsia="pl-PL"/>
        </w:rPr>
      </w:pPr>
      <w:r w:rsidRPr="00217EBC">
        <w:rPr>
          <w:rFonts w:eastAsia="Times New Roman" w:cstheme="minorHAnsi"/>
          <w:b/>
          <w:bCs/>
          <w:color w:val="000000"/>
          <w:lang w:eastAsia="pl-PL"/>
        </w:rPr>
        <w:t xml:space="preserve">REGULAMIN KONKURSU </w:t>
      </w:r>
      <w:bookmarkStart w:id="0" w:name="_Hlk182385909"/>
      <w:r w:rsidRPr="00217EBC">
        <w:rPr>
          <w:rFonts w:eastAsia="Times New Roman" w:cstheme="minorHAnsi"/>
          <w:b/>
          <w:bCs/>
          <w:color w:val="000000"/>
          <w:lang w:eastAsia="pl-PL"/>
        </w:rPr>
        <w:t>"IMIĘ DLA ŻUBRA</w:t>
      </w:r>
      <w:r w:rsidR="004C02F0" w:rsidRPr="00217EBC">
        <w:rPr>
          <w:rFonts w:eastAsia="Times New Roman" w:cstheme="minorHAnsi"/>
          <w:b/>
          <w:bCs/>
          <w:color w:val="000000"/>
          <w:lang w:eastAsia="pl-PL"/>
        </w:rPr>
        <w:t>"</w:t>
      </w:r>
      <w:bookmarkEnd w:id="0"/>
    </w:p>
    <w:p w14:paraId="269301F7" w14:textId="66A9E55A" w:rsidR="00C6263D" w:rsidRPr="00217EBC" w:rsidRDefault="004C02F0" w:rsidP="00410BD6">
      <w:pPr>
        <w:shd w:val="clear" w:color="auto" w:fill="FFFFFF"/>
        <w:spacing w:after="0"/>
        <w:jc w:val="both"/>
        <w:rPr>
          <w:rFonts w:eastAsia="Times New Roman" w:cstheme="minorHAnsi"/>
          <w:color w:val="000000"/>
          <w:lang w:eastAsia="pl-PL"/>
        </w:rPr>
      </w:pPr>
      <w:r w:rsidRPr="00410BD6">
        <w:rPr>
          <w:rFonts w:eastAsia="Times New Roman" w:cstheme="minorHAnsi"/>
          <w:color w:val="000000"/>
          <w:lang w:eastAsia="pl-PL"/>
        </w:rPr>
        <w:t>Regulami</w:t>
      </w:r>
      <w:r w:rsidR="009B4369" w:rsidRPr="00410BD6">
        <w:rPr>
          <w:rFonts w:eastAsia="Times New Roman" w:cstheme="minorHAnsi"/>
          <w:color w:val="000000"/>
          <w:lang w:eastAsia="pl-PL"/>
        </w:rPr>
        <w:t>n Konkursu na imię</w:t>
      </w:r>
      <w:r w:rsidR="007B336F" w:rsidRPr="00410BD6">
        <w:rPr>
          <w:rFonts w:eastAsia="Times New Roman" w:cstheme="minorHAnsi"/>
          <w:color w:val="000000"/>
          <w:lang w:eastAsia="pl-PL"/>
        </w:rPr>
        <w:t xml:space="preserve"> dla żubra</w:t>
      </w:r>
      <w:r w:rsidRPr="00410BD6">
        <w:rPr>
          <w:rFonts w:eastAsia="Times New Roman" w:cstheme="minorHAnsi"/>
          <w:color w:val="000000"/>
          <w:lang w:eastAsia="pl-PL"/>
        </w:rPr>
        <w:t xml:space="preserve">: </w:t>
      </w:r>
      <w:r w:rsidR="007B336F" w:rsidRPr="00410BD6">
        <w:rPr>
          <w:rFonts w:eastAsia="Times New Roman" w:cstheme="minorHAnsi"/>
          <w:color w:val="000000"/>
          <w:lang w:eastAsia="pl-PL"/>
        </w:rPr>
        <w:t xml:space="preserve">syna </w:t>
      </w:r>
      <w:proofErr w:type="spellStart"/>
      <w:r w:rsidR="007B336F" w:rsidRPr="00410BD6">
        <w:rPr>
          <w:rFonts w:eastAsia="Times New Roman" w:cstheme="minorHAnsi"/>
          <w:color w:val="000000"/>
          <w:lang w:eastAsia="pl-PL"/>
        </w:rPr>
        <w:t>Połatki</w:t>
      </w:r>
      <w:proofErr w:type="spellEnd"/>
      <w:r w:rsidRPr="00410BD6">
        <w:rPr>
          <w:rFonts w:eastAsia="Times New Roman" w:cstheme="minorHAnsi"/>
          <w:color w:val="000000"/>
          <w:lang w:eastAsia="pl-PL"/>
        </w:rPr>
        <w:t xml:space="preserve"> </w:t>
      </w:r>
      <w:r w:rsidR="007B336F" w:rsidRPr="00410BD6">
        <w:rPr>
          <w:rFonts w:eastAsia="Times New Roman" w:cstheme="minorHAnsi"/>
          <w:color w:val="000000"/>
          <w:lang w:eastAsia="pl-PL"/>
        </w:rPr>
        <w:t>urodzonego 25 września 2024</w:t>
      </w:r>
      <w:r w:rsidR="003F3064" w:rsidRPr="00410BD6">
        <w:rPr>
          <w:rFonts w:eastAsia="Times New Roman" w:cstheme="minorHAnsi"/>
          <w:color w:val="000000"/>
          <w:lang w:eastAsia="pl-PL"/>
        </w:rPr>
        <w:t>r</w:t>
      </w:r>
      <w:r w:rsidRPr="00410BD6">
        <w:rPr>
          <w:rFonts w:eastAsia="Times New Roman" w:cstheme="minorHAnsi"/>
          <w:color w:val="000000"/>
          <w:lang w:eastAsia="pl-PL"/>
        </w:rPr>
        <w:t xml:space="preserve">. </w:t>
      </w:r>
      <w:r w:rsidR="007B336F" w:rsidRPr="00410BD6">
        <w:rPr>
          <w:rFonts w:eastAsia="Times New Roman" w:cstheme="minorHAnsi"/>
          <w:color w:val="000000"/>
          <w:lang w:eastAsia="pl-PL"/>
        </w:rPr>
        <w:t>Żubr przyszedł</w:t>
      </w:r>
      <w:r w:rsidRPr="00410BD6">
        <w:rPr>
          <w:rFonts w:eastAsia="Times New Roman" w:cstheme="minorHAnsi"/>
          <w:color w:val="000000"/>
          <w:lang w:eastAsia="pl-PL"/>
        </w:rPr>
        <w:t xml:space="preserve"> na świat</w:t>
      </w:r>
      <w:r w:rsidR="007B336F" w:rsidRPr="00410BD6">
        <w:rPr>
          <w:rFonts w:eastAsia="Times New Roman" w:cstheme="minorHAnsi"/>
          <w:color w:val="000000"/>
          <w:lang w:eastAsia="pl-PL"/>
        </w:rPr>
        <w:t xml:space="preserve"> w Zagrodzie</w:t>
      </w:r>
      <w:r w:rsidR="009B4369" w:rsidRPr="00410BD6">
        <w:rPr>
          <w:rFonts w:eastAsia="Times New Roman" w:cstheme="minorHAnsi"/>
          <w:color w:val="000000"/>
          <w:lang w:eastAsia="pl-PL"/>
        </w:rPr>
        <w:t xml:space="preserve"> Pokazowej Żubrów w Kopnej Górze, Nadleśnictwo Supraśl</w:t>
      </w:r>
      <w:r w:rsidRPr="00410BD6">
        <w:rPr>
          <w:rFonts w:eastAsia="Times New Roman" w:cstheme="minorHAnsi"/>
          <w:color w:val="000000"/>
          <w:lang w:eastAsia="pl-PL"/>
        </w:rPr>
        <w:t>.</w:t>
      </w:r>
    </w:p>
    <w:p w14:paraId="449952E4" w14:textId="359DB0F3" w:rsidR="00C6263D" w:rsidRDefault="004C02F0" w:rsidP="00217EBC">
      <w:pPr>
        <w:shd w:val="clear" w:color="auto" w:fill="FFFFFF"/>
        <w:spacing w:after="0"/>
        <w:rPr>
          <w:rFonts w:eastAsia="Times New Roman" w:cstheme="minorHAnsi"/>
          <w:color w:val="000000"/>
          <w:lang w:eastAsia="pl-PL"/>
        </w:rPr>
      </w:pPr>
      <w:r w:rsidRPr="00217EBC">
        <w:rPr>
          <w:rFonts w:eastAsia="Times New Roman" w:cstheme="minorHAnsi"/>
          <w:b/>
          <w:bCs/>
          <w:color w:val="000000"/>
          <w:lang w:eastAsia="pl-PL"/>
        </w:rPr>
        <w:t>§ 1 Przepisy ogólne</w:t>
      </w:r>
      <w:r w:rsidRPr="00217EBC">
        <w:rPr>
          <w:rFonts w:eastAsia="Times New Roman" w:cstheme="minorHAnsi"/>
          <w:color w:val="000000"/>
          <w:lang w:eastAsia="pl-PL"/>
        </w:rPr>
        <w:br/>
        <w:t xml:space="preserve">1. Organizatorem Konkursu </w:t>
      </w:r>
      <w:r w:rsidR="007B336F" w:rsidRPr="00217EBC">
        <w:rPr>
          <w:rFonts w:eastAsia="Times New Roman" w:cstheme="minorHAnsi"/>
          <w:color w:val="000000"/>
          <w:lang w:eastAsia="pl-PL"/>
        </w:rPr>
        <w:t xml:space="preserve">"IMIĘ DLA ŻUBRA" </w:t>
      </w:r>
      <w:r w:rsidRPr="00217EBC">
        <w:rPr>
          <w:rFonts w:eastAsia="Times New Roman" w:cstheme="minorHAnsi"/>
          <w:color w:val="000000"/>
          <w:lang w:eastAsia="pl-PL"/>
        </w:rPr>
        <w:t xml:space="preserve">jest </w:t>
      </w:r>
      <w:r w:rsidR="007B336F" w:rsidRPr="00217EBC">
        <w:rPr>
          <w:rFonts w:eastAsia="Times New Roman" w:cstheme="minorHAnsi"/>
          <w:color w:val="000000"/>
          <w:lang w:eastAsia="pl-PL"/>
        </w:rPr>
        <w:t xml:space="preserve">Nadleśnictwo Supraśl </w:t>
      </w:r>
      <w:r w:rsidRPr="00217EBC">
        <w:rPr>
          <w:rFonts w:eastAsia="Times New Roman" w:cstheme="minorHAnsi"/>
          <w:color w:val="000000"/>
          <w:lang w:eastAsia="pl-PL"/>
        </w:rPr>
        <w:t xml:space="preserve">pod adresem </w:t>
      </w:r>
      <w:proofErr w:type="spellStart"/>
      <w:r w:rsidR="00033BCE">
        <w:rPr>
          <w:rFonts w:eastAsia="Times New Roman" w:cstheme="minorHAnsi"/>
          <w:color w:val="000000"/>
          <w:lang w:eastAsia="pl-PL"/>
        </w:rPr>
        <w:t>Pods</w:t>
      </w:r>
      <w:r w:rsidR="007B336F" w:rsidRPr="00217EBC">
        <w:rPr>
          <w:rFonts w:eastAsia="Times New Roman" w:cstheme="minorHAnsi"/>
          <w:color w:val="000000"/>
          <w:lang w:eastAsia="pl-PL"/>
        </w:rPr>
        <w:t>upraśl</w:t>
      </w:r>
      <w:proofErr w:type="spellEnd"/>
      <w:r w:rsidR="007B336F" w:rsidRPr="00217EBC">
        <w:rPr>
          <w:rFonts w:eastAsia="Times New Roman" w:cstheme="minorHAnsi"/>
          <w:color w:val="000000"/>
          <w:lang w:eastAsia="pl-PL"/>
        </w:rPr>
        <w:t xml:space="preserve"> 8, 16-030 Supraśl</w:t>
      </w:r>
      <w:r w:rsidRPr="00217EBC">
        <w:rPr>
          <w:rFonts w:eastAsia="Times New Roman" w:cstheme="minorHAnsi"/>
          <w:color w:val="000000"/>
          <w:lang w:eastAsia="pl-PL"/>
        </w:rPr>
        <w:t>.</w:t>
      </w:r>
      <w:r w:rsidRPr="00217EBC">
        <w:rPr>
          <w:rFonts w:eastAsia="Times New Roman" w:cstheme="minorHAnsi"/>
          <w:color w:val="000000"/>
          <w:lang w:eastAsia="pl-PL"/>
        </w:rPr>
        <w:br/>
        <w:t xml:space="preserve">2. Celem Konkursu jest wybór </w:t>
      </w:r>
      <w:r w:rsidR="007B336F" w:rsidRPr="00217EBC">
        <w:rPr>
          <w:rFonts w:eastAsia="Times New Roman" w:cstheme="minorHAnsi"/>
          <w:color w:val="000000"/>
          <w:lang w:eastAsia="pl-PL"/>
        </w:rPr>
        <w:t>imienia dla żubra</w:t>
      </w:r>
      <w:r w:rsidRPr="00217EBC">
        <w:rPr>
          <w:rFonts w:eastAsia="Times New Roman" w:cstheme="minorHAnsi"/>
          <w:color w:val="000000"/>
          <w:lang w:eastAsia="pl-PL"/>
        </w:rPr>
        <w:t>.</w:t>
      </w:r>
      <w:r w:rsidRPr="00217EBC">
        <w:rPr>
          <w:rFonts w:eastAsia="Times New Roman" w:cstheme="minorHAnsi"/>
          <w:color w:val="000000"/>
          <w:lang w:eastAsia="pl-PL"/>
        </w:rPr>
        <w:br/>
        <w:t>3. W Konkursie mogą brać udział zarówno dzieci jak i osoby pełnoletnie.</w:t>
      </w:r>
      <w:r w:rsidRPr="00217EBC">
        <w:rPr>
          <w:rFonts w:eastAsia="Times New Roman" w:cstheme="minorHAnsi"/>
          <w:color w:val="000000"/>
          <w:lang w:eastAsia="pl-PL"/>
        </w:rPr>
        <w:br/>
        <w:t>4. Komunikaty oraz informacje dotyczące konkursu publikowane będą na stronie internetowej</w:t>
      </w:r>
      <w:r w:rsidR="00C6263D">
        <w:rPr>
          <w:rFonts w:eastAsia="Times New Roman" w:cstheme="minorHAnsi"/>
          <w:color w:val="000000"/>
          <w:lang w:eastAsia="pl-PL"/>
        </w:rPr>
        <w:t xml:space="preserve"> </w:t>
      </w:r>
      <w:r w:rsidR="007B336F" w:rsidRPr="00217EBC">
        <w:rPr>
          <w:rFonts w:eastAsia="Times New Roman" w:cstheme="minorHAnsi"/>
          <w:color w:val="000000"/>
          <w:lang w:eastAsia="pl-PL"/>
        </w:rPr>
        <w:t>Nadleśnictwa Supraśl</w:t>
      </w:r>
      <w:r w:rsidRPr="00217EBC">
        <w:rPr>
          <w:rFonts w:eastAsia="Times New Roman" w:cstheme="minorHAnsi"/>
          <w:color w:val="000000"/>
          <w:lang w:eastAsia="pl-PL"/>
        </w:rPr>
        <w:t>:  </w:t>
      </w:r>
      <w:hyperlink r:id="rId6" w:history="1">
        <w:r w:rsidR="007B336F" w:rsidRPr="00217EBC">
          <w:rPr>
            <w:rStyle w:val="Hipercze"/>
            <w:rFonts w:eastAsia="Times New Roman" w:cstheme="minorHAnsi"/>
            <w:lang w:eastAsia="pl-PL"/>
          </w:rPr>
          <w:t>https://suprasl.bialystok.lasy.gov.pl/</w:t>
        </w:r>
      </w:hyperlink>
      <w:r w:rsidR="007B336F" w:rsidRPr="00217EBC">
        <w:rPr>
          <w:rFonts w:eastAsia="Times New Roman" w:cstheme="minorHAnsi"/>
          <w:color w:val="000000"/>
          <w:lang w:eastAsia="pl-PL"/>
        </w:rPr>
        <w:t xml:space="preserve"> </w:t>
      </w:r>
      <w:r w:rsidRPr="00217EBC">
        <w:rPr>
          <w:rFonts w:eastAsia="Times New Roman" w:cstheme="minorHAnsi"/>
          <w:color w:val="000000"/>
          <w:lang w:eastAsia="pl-PL"/>
        </w:rPr>
        <w:t xml:space="preserve">oraz profilu </w:t>
      </w:r>
      <w:proofErr w:type="spellStart"/>
      <w:r w:rsidRPr="00217EBC">
        <w:rPr>
          <w:rFonts w:eastAsia="Times New Roman" w:cstheme="minorHAnsi"/>
          <w:color w:val="000000"/>
          <w:lang w:eastAsia="pl-PL"/>
        </w:rPr>
        <w:t>facebook</w:t>
      </w:r>
      <w:proofErr w:type="spellEnd"/>
      <w:r w:rsidRPr="00217EBC">
        <w:rPr>
          <w:rFonts w:eastAsia="Times New Roman" w:cstheme="minorHAnsi"/>
          <w:color w:val="000000"/>
          <w:lang w:eastAsia="pl-PL"/>
        </w:rPr>
        <w:t>: </w:t>
      </w:r>
      <w:hyperlink r:id="rId7" w:history="1">
        <w:r w:rsidR="007B336F" w:rsidRPr="00217EBC">
          <w:rPr>
            <w:rStyle w:val="Hipercze"/>
            <w:rFonts w:eastAsia="Times New Roman" w:cstheme="minorHAnsi"/>
            <w:lang w:eastAsia="pl-PL"/>
          </w:rPr>
          <w:t>https://pl-pl.facebook.com/nadlesnictwosuprasl/</w:t>
        </w:r>
      </w:hyperlink>
      <w:bookmarkStart w:id="1" w:name="_GoBack"/>
      <w:bookmarkEnd w:id="1"/>
      <w:r w:rsidR="006D0746">
        <w:rPr>
          <w:rFonts w:eastAsia="Times New Roman" w:cstheme="minorHAnsi"/>
          <w:color w:val="000000"/>
          <w:lang w:eastAsia="pl-PL"/>
        </w:rPr>
        <w:br/>
        <w:t>5</w:t>
      </w:r>
      <w:r w:rsidRPr="00217EBC">
        <w:rPr>
          <w:rFonts w:eastAsia="Times New Roman" w:cstheme="minorHAnsi"/>
          <w:color w:val="000000"/>
          <w:lang w:eastAsia="pl-PL"/>
        </w:rPr>
        <w:t>. Konkurs jest dwuetapowy:</w:t>
      </w:r>
    </w:p>
    <w:p w14:paraId="40FCD218" w14:textId="22D0FB0F" w:rsidR="00C6263D" w:rsidRPr="00C6263D" w:rsidRDefault="00C6263D" w:rsidP="00C6263D">
      <w:pPr>
        <w:pStyle w:val="Akapitzlist"/>
        <w:numPr>
          <w:ilvl w:val="0"/>
          <w:numId w:val="3"/>
        </w:numPr>
        <w:shd w:val="clear" w:color="auto" w:fill="FFFFFF"/>
        <w:spacing w:after="0"/>
        <w:rPr>
          <w:rFonts w:eastAsia="Times New Roman" w:cstheme="minorHAnsi"/>
          <w:color w:val="000000"/>
          <w:lang w:eastAsia="pl-PL"/>
        </w:rPr>
      </w:pPr>
      <w:r w:rsidRPr="00C6263D">
        <w:rPr>
          <w:rFonts w:eastAsia="Times New Roman" w:cstheme="minorHAnsi"/>
          <w:color w:val="000000"/>
          <w:lang w:eastAsia="pl-PL"/>
        </w:rPr>
        <w:t>e</w:t>
      </w:r>
      <w:r w:rsidR="004C02F0" w:rsidRPr="00C6263D">
        <w:rPr>
          <w:rFonts w:eastAsia="Times New Roman" w:cstheme="minorHAnsi"/>
          <w:color w:val="000000"/>
          <w:lang w:eastAsia="pl-PL"/>
        </w:rPr>
        <w:t>tap pierwszy polega na przesłaniu propozycji imion w ankiecie Google. Spośród podanych imion Jury Konkursowe wybierze 10 imion, które przejdą do etapu drugiego;</w:t>
      </w:r>
    </w:p>
    <w:p w14:paraId="6A8A1329" w14:textId="77777777" w:rsidR="00C6263D" w:rsidRDefault="00C6263D" w:rsidP="00C6263D">
      <w:pPr>
        <w:pStyle w:val="Akapitzlist"/>
        <w:numPr>
          <w:ilvl w:val="0"/>
          <w:numId w:val="3"/>
        </w:numPr>
        <w:shd w:val="clear" w:color="auto" w:fill="FFFFFF"/>
        <w:spacing w:after="0"/>
        <w:rPr>
          <w:rFonts w:eastAsia="Times New Roman" w:cstheme="minorHAnsi"/>
          <w:color w:val="000000"/>
          <w:lang w:eastAsia="pl-PL"/>
        </w:rPr>
      </w:pPr>
      <w:r w:rsidRPr="00C6263D">
        <w:rPr>
          <w:rFonts w:eastAsia="Times New Roman" w:cstheme="minorHAnsi"/>
          <w:color w:val="000000"/>
          <w:lang w:eastAsia="pl-PL"/>
        </w:rPr>
        <w:t>e</w:t>
      </w:r>
      <w:r w:rsidR="004C02F0" w:rsidRPr="00C6263D">
        <w:rPr>
          <w:rFonts w:eastAsia="Times New Roman" w:cstheme="minorHAnsi"/>
          <w:color w:val="000000"/>
          <w:lang w:eastAsia="pl-PL"/>
        </w:rPr>
        <w:t>tap drugi polega na głosowani</w:t>
      </w:r>
      <w:r w:rsidR="003B7156" w:rsidRPr="00C6263D">
        <w:rPr>
          <w:rFonts w:eastAsia="Times New Roman" w:cstheme="minorHAnsi"/>
          <w:color w:val="000000"/>
          <w:lang w:eastAsia="pl-PL"/>
        </w:rPr>
        <w:t xml:space="preserve">u </w:t>
      </w:r>
      <w:r w:rsidR="003F3064" w:rsidRPr="00C6263D">
        <w:rPr>
          <w:rFonts w:eastAsia="Times New Roman" w:cstheme="minorHAnsi"/>
          <w:color w:val="000000"/>
          <w:lang w:eastAsia="pl-PL"/>
        </w:rPr>
        <w:t>w ankiecie internetowej na jedno</w:t>
      </w:r>
      <w:r w:rsidR="003B7156" w:rsidRPr="00C6263D">
        <w:rPr>
          <w:rFonts w:eastAsia="Times New Roman" w:cstheme="minorHAnsi"/>
          <w:color w:val="000000"/>
          <w:lang w:eastAsia="pl-PL"/>
        </w:rPr>
        <w:t xml:space="preserve"> wybrane imię męskie</w:t>
      </w:r>
      <w:r w:rsidR="004C02F0" w:rsidRPr="00C6263D">
        <w:rPr>
          <w:rFonts w:eastAsia="Times New Roman" w:cstheme="minorHAnsi"/>
          <w:color w:val="000000"/>
          <w:lang w:eastAsia="pl-PL"/>
        </w:rPr>
        <w:t xml:space="preserve"> spośród imion wyłonionych przez Jury w etapie pierwszym. Każdy głosujący może zagłosować raz.</w:t>
      </w:r>
    </w:p>
    <w:p w14:paraId="6C1AEBDB" w14:textId="1FDC93ED" w:rsidR="004C02F0" w:rsidRPr="00C6263D" w:rsidRDefault="006D0746" w:rsidP="00C6263D">
      <w:pPr>
        <w:shd w:val="clear" w:color="auto" w:fill="FFFFFF"/>
        <w:spacing w:after="0"/>
        <w:rPr>
          <w:rFonts w:eastAsia="Times New Roman" w:cstheme="minorHAnsi"/>
          <w:color w:val="000000"/>
          <w:lang w:eastAsia="pl-PL"/>
        </w:rPr>
      </w:pPr>
      <w:r>
        <w:rPr>
          <w:rFonts w:eastAsia="Times New Roman" w:cstheme="minorHAnsi"/>
          <w:color w:val="000000"/>
          <w:lang w:eastAsia="pl-PL"/>
        </w:rPr>
        <w:t>6</w:t>
      </w:r>
      <w:r w:rsidR="004C02F0" w:rsidRPr="00C6263D">
        <w:rPr>
          <w:rFonts w:eastAsia="Times New Roman" w:cstheme="minorHAnsi"/>
          <w:color w:val="000000"/>
          <w:lang w:eastAsia="pl-PL"/>
        </w:rPr>
        <w:t>. Na potrzeby Organizatora zostanie utworzona lista Uczestników Konkursu wraz z adresem email podanym w ankiecie Google.</w:t>
      </w:r>
    </w:p>
    <w:p w14:paraId="5FD730B0" w14:textId="77777777" w:rsidR="004C02F0" w:rsidRPr="00217EBC" w:rsidRDefault="004C02F0" w:rsidP="00217EBC">
      <w:pPr>
        <w:shd w:val="clear" w:color="auto" w:fill="FFFFFF"/>
        <w:spacing w:after="0"/>
        <w:rPr>
          <w:rFonts w:eastAsia="Times New Roman" w:cstheme="minorHAnsi"/>
          <w:color w:val="000000"/>
          <w:lang w:eastAsia="pl-PL"/>
        </w:rPr>
      </w:pPr>
      <w:r w:rsidRPr="00217EBC">
        <w:rPr>
          <w:rFonts w:eastAsia="Times New Roman" w:cstheme="minorHAnsi"/>
          <w:b/>
          <w:bCs/>
          <w:color w:val="000000"/>
          <w:lang w:eastAsia="pl-PL"/>
        </w:rPr>
        <w:t>§ 2 Zasady nadawania propozycji imion</w:t>
      </w:r>
      <w:r w:rsidRPr="00217EBC">
        <w:rPr>
          <w:rFonts w:eastAsia="Times New Roman" w:cstheme="minorHAnsi"/>
          <w:color w:val="000000"/>
          <w:lang w:eastAsia="pl-PL"/>
        </w:rPr>
        <w:br/>
        <w:t xml:space="preserve">1. Każdy uczestnik może przesłać do </w:t>
      </w:r>
      <w:r w:rsidR="003B7156" w:rsidRPr="00217EBC">
        <w:rPr>
          <w:rFonts w:eastAsia="Times New Roman" w:cstheme="minorHAnsi"/>
          <w:color w:val="000000"/>
          <w:lang w:eastAsia="pl-PL"/>
        </w:rPr>
        <w:t>1 propozycji imienia</w:t>
      </w:r>
      <w:r w:rsidRPr="00217EBC">
        <w:rPr>
          <w:rFonts w:eastAsia="Times New Roman" w:cstheme="minorHAnsi"/>
          <w:color w:val="000000"/>
          <w:lang w:eastAsia="pl-PL"/>
        </w:rPr>
        <w:t xml:space="preserve"> </w:t>
      </w:r>
      <w:r w:rsidR="003B7156" w:rsidRPr="00217EBC">
        <w:rPr>
          <w:rFonts w:eastAsia="Times New Roman" w:cstheme="minorHAnsi"/>
          <w:color w:val="000000"/>
          <w:lang w:eastAsia="pl-PL"/>
        </w:rPr>
        <w:t>męskiego dla żubra</w:t>
      </w:r>
      <w:r w:rsidRPr="00217EBC">
        <w:rPr>
          <w:rFonts w:eastAsia="Times New Roman" w:cstheme="minorHAnsi"/>
          <w:color w:val="000000"/>
          <w:lang w:eastAsia="pl-PL"/>
        </w:rPr>
        <w:t>.</w:t>
      </w:r>
      <w:r w:rsidRPr="00217EBC">
        <w:rPr>
          <w:rFonts w:eastAsia="Times New Roman" w:cstheme="minorHAnsi"/>
          <w:color w:val="000000"/>
          <w:lang w:eastAsia="pl-PL"/>
        </w:rPr>
        <w:br/>
        <w:t>2. Imiona muszą rozpoczynać się literami „PO...", gdyż wszystkie żubry linii nizinnej (białowieskiej) urodzone w hodowli zamkniętej w Polsce mają taki początek imienia (od nazwy Polski). Poza tym w tworzeniu imion obowiązuje dowolność.</w:t>
      </w:r>
      <w:r w:rsidRPr="00217EBC">
        <w:rPr>
          <w:rFonts w:eastAsia="Times New Roman" w:cstheme="minorHAnsi"/>
          <w:color w:val="000000"/>
          <w:lang w:eastAsia="pl-PL"/>
        </w:rPr>
        <w:br/>
        <w:t>3. Nawiązanie propozycji imion do tematów przyrodniczych lub związanych z jesienią będzie dodatkowym atutem.</w:t>
      </w:r>
      <w:r w:rsidRPr="00217EBC">
        <w:rPr>
          <w:rFonts w:eastAsia="Times New Roman" w:cstheme="minorHAnsi"/>
          <w:color w:val="000000"/>
          <w:lang w:eastAsia="pl-PL"/>
        </w:rPr>
        <w:br/>
        <w:t>4. W przypadku nadesłania takich samych propozycji imion, pod uwagę będzie brana propozycja przysłana najwcześniej.</w:t>
      </w:r>
      <w:r w:rsidRPr="00217EBC">
        <w:rPr>
          <w:rFonts w:eastAsia="Times New Roman" w:cstheme="minorHAnsi"/>
          <w:color w:val="000000"/>
          <w:lang w:eastAsia="pl-PL"/>
        </w:rPr>
        <w:br/>
        <w:t>5. Propozycje imion wulgarnych lub obraźliwych nie są dopuszczalne.</w:t>
      </w:r>
    </w:p>
    <w:p w14:paraId="5D73B1B8" w14:textId="77777777" w:rsidR="006B4C6C" w:rsidRPr="00217EBC" w:rsidRDefault="004C02F0" w:rsidP="00217EBC">
      <w:pPr>
        <w:shd w:val="clear" w:color="auto" w:fill="FFFFFF"/>
        <w:spacing w:after="0"/>
        <w:rPr>
          <w:rFonts w:eastAsia="Times New Roman" w:cstheme="minorHAnsi"/>
          <w:color w:val="000000"/>
          <w:lang w:eastAsia="pl-PL"/>
        </w:rPr>
      </w:pPr>
      <w:r w:rsidRPr="00217EBC">
        <w:rPr>
          <w:rFonts w:eastAsia="Times New Roman" w:cstheme="minorHAnsi"/>
          <w:b/>
          <w:bCs/>
          <w:color w:val="000000"/>
          <w:lang w:eastAsia="pl-PL"/>
        </w:rPr>
        <w:t>§ 3 Nagrody</w:t>
      </w:r>
      <w:r w:rsidR="003B7156" w:rsidRPr="00217EBC">
        <w:rPr>
          <w:rFonts w:eastAsia="Times New Roman" w:cstheme="minorHAnsi"/>
          <w:color w:val="000000"/>
          <w:lang w:eastAsia="pl-PL"/>
        </w:rPr>
        <w:br/>
        <w:t>1. Nagroda zostanie przyznana osobie, której propozycja imienia</w:t>
      </w:r>
      <w:r w:rsidRPr="00217EBC">
        <w:rPr>
          <w:rFonts w:eastAsia="Times New Roman" w:cstheme="minorHAnsi"/>
          <w:color w:val="000000"/>
          <w:lang w:eastAsia="pl-PL"/>
        </w:rPr>
        <w:t xml:space="preserve"> zw</w:t>
      </w:r>
      <w:r w:rsidR="003B7156" w:rsidRPr="00217EBC">
        <w:rPr>
          <w:rFonts w:eastAsia="Times New Roman" w:cstheme="minorHAnsi"/>
          <w:color w:val="000000"/>
          <w:lang w:eastAsia="pl-PL"/>
        </w:rPr>
        <w:t>ycięży w ankiecie internetowej.</w:t>
      </w:r>
      <w:r w:rsidR="00447319" w:rsidRPr="00217EBC">
        <w:rPr>
          <w:rFonts w:eastAsia="Times New Roman" w:cstheme="minorHAnsi"/>
          <w:color w:val="000000"/>
          <w:lang w:eastAsia="pl-PL"/>
        </w:rPr>
        <w:t xml:space="preserve"> Nagroda ma charakter upominkowy.</w:t>
      </w:r>
    </w:p>
    <w:p w14:paraId="3A75BB42" w14:textId="77777777" w:rsidR="004C02F0" w:rsidRPr="00217EBC" w:rsidRDefault="006B4C6C" w:rsidP="00217EBC">
      <w:pPr>
        <w:shd w:val="clear" w:color="auto" w:fill="FFFFFF"/>
        <w:spacing w:after="0"/>
        <w:rPr>
          <w:rFonts w:eastAsia="Times New Roman" w:cstheme="minorHAnsi"/>
          <w:color w:val="000000"/>
          <w:lang w:eastAsia="pl-PL"/>
        </w:rPr>
      </w:pPr>
      <w:r w:rsidRPr="00217EBC">
        <w:rPr>
          <w:rFonts w:eastAsia="Times New Roman" w:cstheme="minorHAnsi"/>
          <w:color w:val="000000"/>
          <w:lang w:eastAsia="pl-PL"/>
        </w:rPr>
        <w:t xml:space="preserve">2. </w:t>
      </w:r>
      <w:r w:rsidRPr="00217EBC">
        <w:rPr>
          <w:rFonts w:cstheme="minorHAnsi"/>
          <w:color w:val="000000"/>
          <w:shd w:val="clear" w:color="auto" w:fill="FFFFFF"/>
        </w:rPr>
        <w:t>Spośród wszystkich uczestników Konkursu zostaną rozlosowane 2 nagrody niespodzianki.</w:t>
      </w:r>
      <w:r w:rsidRPr="00217EBC">
        <w:rPr>
          <w:rFonts w:eastAsia="Times New Roman" w:cstheme="minorHAnsi"/>
          <w:color w:val="000000"/>
          <w:lang w:eastAsia="pl-PL"/>
        </w:rPr>
        <w:br/>
        <w:t>3</w:t>
      </w:r>
      <w:r w:rsidR="004C02F0" w:rsidRPr="00217EBC">
        <w:rPr>
          <w:rFonts w:eastAsia="Times New Roman" w:cstheme="minorHAnsi"/>
          <w:color w:val="000000"/>
          <w:lang w:eastAsia="pl-PL"/>
        </w:rPr>
        <w:t>. Organizator zastrzega sobie prawo do opub</w:t>
      </w:r>
      <w:r w:rsidR="003B7156" w:rsidRPr="00217EBC">
        <w:rPr>
          <w:rFonts w:eastAsia="Times New Roman" w:cstheme="minorHAnsi"/>
          <w:color w:val="000000"/>
          <w:lang w:eastAsia="pl-PL"/>
        </w:rPr>
        <w:t>likowania imienia</w:t>
      </w:r>
      <w:r w:rsidR="004C02F0" w:rsidRPr="00217EBC">
        <w:rPr>
          <w:rFonts w:eastAsia="Times New Roman" w:cstheme="minorHAnsi"/>
          <w:color w:val="000000"/>
          <w:lang w:eastAsia="pl-PL"/>
        </w:rPr>
        <w:t xml:space="preserve"> i nazwisk</w:t>
      </w:r>
      <w:r w:rsidR="003B7156" w:rsidRPr="00217EBC">
        <w:rPr>
          <w:rFonts w:eastAsia="Times New Roman" w:cstheme="minorHAnsi"/>
          <w:color w:val="000000"/>
          <w:lang w:eastAsia="pl-PL"/>
        </w:rPr>
        <w:t>a Zwycięzcy Konkursu oraz umieszczanie tej</w:t>
      </w:r>
      <w:r w:rsidR="004C02F0" w:rsidRPr="00217EBC">
        <w:rPr>
          <w:rFonts w:eastAsia="Times New Roman" w:cstheme="minorHAnsi"/>
          <w:color w:val="000000"/>
          <w:lang w:eastAsia="pl-PL"/>
        </w:rPr>
        <w:t xml:space="preserve"> informacji we wszystkich mediac</w:t>
      </w:r>
      <w:r w:rsidRPr="00217EBC">
        <w:rPr>
          <w:rFonts w:eastAsia="Times New Roman" w:cstheme="minorHAnsi"/>
          <w:color w:val="000000"/>
          <w:lang w:eastAsia="pl-PL"/>
        </w:rPr>
        <w:t>h i publikacjach Organizatora.</w:t>
      </w:r>
      <w:r w:rsidRPr="00217EBC">
        <w:rPr>
          <w:rFonts w:eastAsia="Times New Roman" w:cstheme="minorHAnsi"/>
          <w:color w:val="000000"/>
          <w:lang w:eastAsia="pl-PL"/>
        </w:rPr>
        <w:br/>
        <w:t>4</w:t>
      </w:r>
      <w:r w:rsidR="004C02F0" w:rsidRPr="00217EBC">
        <w:rPr>
          <w:rFonts w:eastAsia="Times New Roman" w:cstheme="minorHAnsi"/>
          <w:color w:val="000000"/>
          <w:lang w:eastAsia="pl-PL"/>
        </w:rPr>
        <w:t>. Organizator, za pośrednictwem poczty ema</w:t>
      </w:r>
      <w:r w:rsidR="003B7156" w:rsidRPr="00217EBC">
        <w:rPr>
          <w:rFonts w:eastAsia="Times New Roman" w:cstheme="minorHAnsi"/>
          <w:color w:val="000000"/>
          <w:lang w:eastAsia="pl-PL"/>
        </w:rPr>
        <w:t xml:space="preserve">il, skontaktuje się z Laureatem </w:t>
      </w:r>
      <w:r w:rsidRPr="00217EBC">
        <w:rPr>
          <w:rFonts w:eastAsia="Times New Roman" w:cstheme="minorHAnsi"/>
          <w:color w:val="000000"/>
          <w:lang w:eastAsia="pl-PL"/>
        </w:rPr>
        <w:t xml:space="preserve">oraz ze </w:t>
      </w:r>
      <w:r w:rsidRPr="00217EBC">
        <w:rPr>
          <w:rFonts w:cstheme="minorHAnsi"/>
          <w:color w:val="000000"/>
          <w:shd w:val="clear" w:color="auto" w:fill="FFFFFF"/>
        </w:rPr>
        <w:t xml:space="preserve">zdobywcami nagród niespodzianek </w:t>
      </w:r>
      <w:r w:rsidR="004C02F0" w:rsidRPr="00217EBC">
        <w:rPr>
          <w:rFonts w:eastAsia="Times New Roman" w:cstheme="minorHAnsi"/>
          <w:color w:val="000000"/>
          <w:lang w:eastAsia="pl-PL"/>
        </w:rPr>
        <w:t>w celu uzyskania adresu korespondencyjnego umożliwiającego wysłanie</w:t>
      </w:r>
      <w:r w:rsidR="003B7156" w:rsidRPr="00217EBC">
        <w:rPr>
          <w:rFonts w:eastAsia="Times New Roman" w:cstheme="minorHAnsi"/>
          <w:color w:val="000000"/>
          <w:lang w:eastAsia="pl-PL"/>
        </w:rPr>
        <w:t xml:space="preserve"> nagród na koszt Orga</w:t>
      </w:r>
      <w:r w:rsidRPr="00217EBC">
        <w:rPr>
          <w:rFonts w:eastAsia="Times New Roman" w:cstheme="minorHAnsi"/>
          <w:color w:val="000000"/>
          <w:lang w:eastAsia="pl-PL"/>
        </w:rPr>
        <w:t>nizatora.</w:t>
      </w:r>
      <w:r w:rsidRPr="00217EBC">
        <w:rPr>
          <w:rFonts w:eastAsia="Times New Roman" w:cstheme="minorHAnsi"/>
          <w:color w:val="000000"/>
          <w:lang w:eastAsia="pl-PL"/>
        </w:rPr>
        <w:br/>
        <w:t>5</w:t>
      </w:r>
      <w:r w:rsidR="004C02F0" w:rsidRPr="00217EBC">
        <w:rPr>
          <w:rFonts w:eastAsia="Times New Roman" w:cstheme="minorHAnsi"/>
          <w:color w:val="000000"/>
          <w:lang w:eastAsia="pl-PL"/>
        </w:rPr>
        <w:t>. Organizator nie ponosi odpowiedzialności za nieprawidłowe lub nieaktualne dane podane przez Uczestników uniemożliwiające kontakt z  Uczestnikiem i/lub wręczenie nagrody.</w:t>
      </w:r>
    </w:p>
    <w:p w14:paraId="519D9D88" w14:textId="3FF87924" w:rsidR="004C02F0" w:rsidRPr="00217EBC" w:rsidRDefault="004C02F0" w:rsidP="00217EBC">
      <w:pPr>
        <w:shd w:val="clear" w:color="auto" w:fill="FFFFFF"/>
        <w:spacing w:after="0"/>
        <w:rPr>
          <w:rFonts w:eastAsia="Times New Roman" w:cstheme="minorHAnsi"/>
          <w:color w:val="000000"/>
          <w:lang w:eastAsia="pl-PL"/>
        </w:rPr>
      </w:pPr>
      <w:r w:rsidRPr="00217EBC">
        <w:rPr>
          <w:rFonts w:eastAsia="Times New Roman" w:cstheme="minorHAnsi"/>
          <w:b/>
          <w:bCs/>
          <w:color w:val="000000"/>
          <w:lang w:eastAsia="pl-PL"/>
        </w:rPr>
        <w:t>§ 4 Terminy</w:t>
      </w:r>
      <w:r w:rsidR="003B7156" w:rsidRPr="00217EBC">
        <w:rPr>
          <w:rFonts w:eastAsia="Times New Roman" w:cstheme="minorHAnsi"/>
          <w:color w:val="000000"/>
          <w:lang w:eastAsia="pl-PL"/>
        </w:rPr>
        <w:br/>
      </w:r>
      <w:r w:rsidR="00B53029" w:rsidRPr="00B53029">
        <w:rPr>
          <w:rFonts w:eastAsia="Times New Roman" w:cstheme="minorHAnsi"/>
          <w:color w:val="000000"/>
          <w:lang w:eastAsia="pl-PL"/>
        </w:rPr>
        <w:t>13 listopada 2024 - 24 listopada 2024 -</w:t>
      </w:r>
      <w:r w:rsidR="00B53029">
        <w:rPr>
          <w:rFonts w:eastAsia="Times New Roman" w:cstheme="minorHAnsi"/>
          <w:color w:val="000000"/>
          <w:lang w:eastAsia="pl-PL"/>
        </w:rPr>
        <w:t xml:space="preserve"> </w:t>
      </w:r>
      <w:r w:rsidR="00B53029" w:rsidRPr="00B53029">
        <w:rPr>
          <w:rFonts w:eastAsia="Times New Roman" w:cstheme="minorHAnsi"/>
          <w:color w:val="000000"/>
          <w:lang w:eastAsia="pl-PL"/>
        </w:rPr>
        <w:t>I etap Konkursu: nadsyłanie propozycji imion w ankiecie Google,</w:t>
      </w:r>
      <w:r w:rsidR="00B53029" w:rsidRPr="00B53029">
        <w:rPr>
          <w:rFonts w:eastAsia="Times New Roman" w:cstheme="minorHAnsi"/>
          <w:color w:val="000000"/>
          <w:lang w:eastAsia="pl-PL"/>
        </w:rPr>
        <w:br/>
        <w:t>25 listopada 2024 - 28 listopada 2024 - wybór przez Jury 10 propozycji imion,</w:t>
      </w:r>
      <w:r w:rsidR="00B53029" w:rsidRPr="00B53029">
        <w:rPr>
          <w:rFonts w:eastAsia="Times New Roman" w:cstheme="minorHAnsi"/>
          <w:color w:val="000000"/>
          <w:lang w:eastAsia="pl-PL"/>
        </w:rPr>
        <w:br/>
        <w:t>29 listopada 2024 - opublikowanie wybranych przez Jury imion,</w:t>
      </w:r>
      <w:r w:rsidR="00B53029" w:rsidRPr="00B53029">
        <w:rPr>
          <w:rFonts w:eastAsia="Times New Roman" w:cstheme="minorHAnsi"/>
          <w:color w:val="000000"/>
          <w:lang w:eastAsia="pl-PL"/>
        </w:rPr>
        <w:br/>
      </w:r>
      <w:r w:rsidR="00B53029" w:rsidRPr="00B53029">
        <w:rPr>
          <w:rFonts w:eastAsia="Times New Roman" w:cstheme="minorHAnsi"/>
          <w:color w:val="000000"/>
          <w:lang w:eastAsia="pl-PL"/>
        </w:rPr>
        <w:lastRenderedPageBreak/>
        <w:t>30 listopada 2024 - 05 grudnia 2024 - II etap Konkursu: głosowania w ankiecie internetowej,</w:t>
      </w:r>
      <w:r w:rsidR="00B53029" w:rsidRPr="00B53029">
        <w:rPr>
          <w:rFonts w:eastAsia="Times New Roman" w:cstheme="minorHAnsi"/>
          <w:color w:val="000000"/>
          <w:lang w:eastAsia="pl-PL"/>
        </w:rPr>
        <w:br/>
        <w:t>06 grudnia 2024 - ogłoszenie zwycięskiego imienia.</w:t>
      </w:r>
      <w:r w:rsidR="00B53029" w:rsidRPr="00B53029">
        <w:rPr>
          <w:rFonts w:eastAsia="Times New Roman" w:cstheme="minorHAnsi"/>
          <w:color w:val="000000"/>
          <w:lang w:eastAsia="pl-PL"/>
        </w:rPr>
        <w:br/>
        <w:t>Niezwłocznie po 6 grudnia Organizator skontaktuje się przy pomocy poczty email z Laureatem Konkursu oraz zdobywcami nagród niespodzianek.</w:t>
      </w:r>
    </w:p>
    <w:p w14:paraId="26B139FB" w14:textId="77777777" w:rsidR="004C02F0" w:rsidRPr="00217EBC" w:rsidRDefault="004C02F0" w:rsidP="00217EBC">
      <w:pPr>
        <w:shd w:val="clear" w:color="auto" w:fill="FFFFFF"/>
        <w:spacing w:after="0"/>
        <w:rPr>
          <w:rFonts w:eastAsia="Times New Roman" w:cstheme="minorHAnsi"/>
          <w:color w:val="000000"/>
          <w:lang w:eastAsia="pl-PL"/>
        </w:rPr>
      </w:pPr>
      <w:r w:rsidRPr="00217EBC">
        <w:rPr>
          <w:rFonts w:eastAsia="Times New Roman" w:cstheme="minorHAnsi"/>
          <w:b/>
          <w:bCs/>
          <w:color w:val="000000"/>
          <w:lang w:eastAsia="pl-PL"/>
        </w:rPr>
        <w:t>§ 5 Osoba upoważniona do kontaktu w sprawie Konkursu</w:t>
      </w:r>
      <w:r w:rsidR="002A5886" w:rsidRPr="00217EBC">
        <w:rPr>
          <w:rFonts w:eastAsia="Times New Roman" w:cstheme="minorHAnsi"/>
          <w:color w:val="000000"/>
          <w:lang w:eastAsia="pl-PL"/>
        </w:rPr>
        <w:br/>
        <w:t>Wiktoria Sadowska</w:t>
      </w:r>
      <w:r w:rsidRPr="00217EBC">
        <w:rPr>
          <w:rFonts w:eastAsia="Times New Roman" w:cstheme="minorHAnsi"/>
          <w:color w:val="000000"/>
          <w:lang w:eastAsia="pl-PL"/>
        </w:rPr>
        <w:t>, tel.</w:t>
      </w:r>
      <w:r w:rsidR="002A5886" w:rsidRPr="00217EBC">
        <w:rPr>
          <w:rFonts w:eastAsia="Times New Roman" w:cstheme="minorHAnsi"/>
          <w:color w:val="000000"/>
          <w:lang w:eastAsia="pl-PL"/>
        </w:rPr>
        <w:t xml:space="preserve"> 609 992 985</w:t>
      </w:r>
      <w:r w:rsidRPr="00217EBC">
        <w:rPr>
          <w:rFonts w:eastAsia="Times New Roman" w:cstheme="minorHAnsi"/>
          <w:color w:val="000000"/>
          <w:lang w:eastAsia="pl-PL"/>
        </w:rPr>
        <w:t>, email: </w:t>
      </w:r>
      <w:hyperlink r:id="rId8" w:history="1">
        <w:r w:rsidR="002A5886" w:rsidRPr="00217EBC">
          <w:rPr>
            <w:rStyle w:val="Hipercze"/>
            <w:rFonts w:eastAsia="Times New Roman" w:cstheme="minorHAnsi"/>
            <w:lang w:eastAsia="pl-PL"/>
          </w:rPr>
          <w:t>wiktoria.sadowska@bialystok.lasy.gov.pl</w:t>
        </w:r>
      </w:hyperlink>
    </w:p>
    <w:p w14:paraId="6D5D067D" w14:textId="77777777" w:rsidR="00C6263D" w:rsidRDefault="004C02F0" w:rsidP="00217EBC">
      <w:pPr>
        <w:shd w:val="clear" w:color="auto" w:fill="FFFFFF"/>
        <w:spacing w:after="0"/>
        <w:rPr>
          <w:rFonts w:eastAsia="Times New Roman" w:cstheme="minorHAnsi"/>
          <w:b/>
          <w:bCs/>
          <w:color w:val="000000"/>
          <w:lang w:eastAsia="pl-PL"/>
        </w:rPr>
      </w:pPr>
      <w:r w:rsidRPr="00217EBC">
        <w:rPr>
          <w:rFonts w:eastAsia="Times New Roman" w:cstheme="minorHAnsi"/>
          <w:b/>
          <w:bCs/>
          <w:color w:val="000000"/>
          <w:lang w:eastAsia="pl-PL"/>
        </w:rPr>
        <w:t>§ 6 Przetwarzanie danych osobowych</w:t>
      </w:r>
    </w:p>
    <w:p w14:paraId="3BB28462" w14:textId="67587998" w:rsidR="00C6263D" w:rsidRPr="00C6263D" w:rsidRDefault="00C6263D" w:rsidP="00C6263D">
      <w:pPr>
        <w:spacing w:after="0"/>
        <w:jc w:val="both"/>
        <w:rPr>
          <w:rFonts w:eastAsia="Calibri" w:cstheme="minorHAnsi"/>
          <w:color w:val="0D0D0D" w:themeColor="text1" w:themeTint="F2"/>
        </w:rPr>
      </w:pPr>
      <w:r>
        <w:rPr>
          <w:rFonts w:eastAsia="Calibri" w:cstheme="minorHAnsi"/>
          <w:color w:val="0D0D0D" w:themeColor="text1" w:themeTint="F2"/>
        </w:rPr>
        <w:t xml:space="preserve">1. </w:t>
      </w:r>
      <w:bookmarkStart w:id="2" w:name="_Hlk182388343"/>
      <w:r w:rsidRPr="00C6263D">
        <w:rPr>
          <w:rFonts w:eastAsia="Calibri" w:cstheme="minorHAnsi"/>
          <w:color w:val="0D0D0D" w:themeColor="text1" w:themeTint="F2"/>
        </w:rPr>
        <w:t>W związku z Rozporządzenia Parlamentu Europejskiego i Rady (UE) 2016/679 z dnia 27 kwietnia 2016 r. w sprawie ochrony osób fizycznych w związku z przetwarzaniem danych osobowych i w sprawie swobodnego przepływu takich danych oraz uchylenia dyrektywy 95/46/WE chcemy Państwa zgodnie z art. 13 ogólnego rozporządzenia o ochronie danych osobowych z dnia 27 kwietnia 2016 r. (Dz. Urz. UE L 119 z 04.05.2016).</w:t>
      </w:r>
    </w:p>
    <w:p w14:paraId="4A8D78A5" w14:textId="77777777" w:rsidR="00C6263D" w:rsidRDefault="00C6263D" w:rsidP="00C6263D">
      <w:pPr>
        <w:spacing w:after="0"/>
        <w:jc w:val="both"/>
        <w:rPr>
          <w:rFonts w:eastAsia="Calibri" w:cstheme="minorHAnsi"/>
          <w:color w:val="0D0D0D" w:themeColor="text1" w:themeTint="F2"/>
        </w:rPr>
      </w:pPr>
      <w:r w:rsidRPr="00C84CAF">
        <w:rPr>
          <w:rFonts w:eastAsia="Calibri" w:cstheme="minorHAnsi"/>
          <w:color w:val="0D0D0D" w:themeColor="text1" w:themeTint="F2"/>
        </w:rPr>
        <w:t>informuję, że:</w:t>
      </w:r>
    </w:p>
    <w:p w14:paraId="556820FC" w14:textId="570DEED1" w:rsidR="00A840AB" w:rsidRPr="00A840AB" w:rsidRDefault="00A840AB" w:rsidP="00A840AB">
      <w:pPr>
        <w:pStyle w:val="Akapitzlist"/>
        <w:numPr>
          <w:ilvl w:val="0"/>
          <w:numId w:val="4"/>
        </w:numPr>
        <w:spacing w:after="0"/>
        <w:jc w:val="both"/>
        <w:rPr>
          <w:rFonts w:eastAsia="Calibri" w:cstheme="minorHAnsi"/>
          <w:color w:val="0D0D0D" w:themeColor="text1" w:themeTint="F2"/>
        </w:rPr>
      </w:pPr>
      <w:bookmarkStart w:id="3" w:name="_Hlk515831793"/>
      <w:r w:rsidRPr="00A840AB">
        <w:rPr>
          <w:rFonts w:eastAsia="Calibri" w:cstheme="minorHAnsi"/>
          <w:color w:val="0D0D0D" w:themeColor="text1" w:themeTint="F2"/>
        </w:rPr>
        <w:t xml:space="preserve">Administratorem Państwa danych osobowych jest Nadleśnictwo Supraśl, </w:t>
      </w:r>
      <w:proofErr w:type="spellStart"/>
      <w:r w:rsidR="00033BCE">
        <w:rPr>
          <w:rFonts w:eastAsia="Calibri" w:cstheme="minorHAnsi"/>
          <w:color w:val="0D0D0D" w:themeColor="text1" w:themeTint="F2"/>
        </w:rPr>
        <w:t>Podsupraśl</w:t>
      </w:r>
      <w:proofErr w:type="spellEnd"/>
      <w:r w:rsidR="00033BCE">
        <w:rPr>
          <w:rFonts w:eastAsia="Calibri" w:cstheme="minorHAnsi"/>
          <w:color w:val="0D0D0D" w:themeColor="text1" w:themeTint="F2"/>
        </w:rPr>
        <w:t xml:space="preserve"> 8</w:t>
      </w:r>
      <w:r w:rsidRPr="00A840AB">
        <w:rPr>
          <w:rFonts w:eastAsia="Calibri" w:cstheme="minorHAnsi"/>
          <w:color w:val="0D0D0D" w:themeColor="text1" w:themeTint="F2"/>
        </w:rPr>
        <w:t>, 16-030 Supraśl zwana dalej Administratorem, tel. 85 71 31 550, e-mail: suprasl@bialystok.lasy.gov.pl.</w:t>
      </w:r>
    </w:p>
    <w:p w14:paraId="16C64BA0" w14:textId="77777777" w:rsidR="00A840AB" w:rsidRPr="00A840AB" w:rsidRDefault="00A840AB" w:rsidP="00A840AB">
      <w:pPr>
        <w:pStyle w:val="Akapitzlist"/>
        <w:numPr>
          <w:ilvl w:val="0"/>
          <w:numId w:val="4"/>
        </w:numPr>
        <w:spacing w:after="0"/>
        <w:jc w:val="both"/>
        <w:rPr>
          <w:rFonts w:eastAsia="Calibri" w:cstheme="minorHAnsi"/>
          <w:color w:val="0D0D0D" w:themeColor="text1" w:themeTint="F2"/>
        </w:rPr>
      </w:pPr>
      <w:r w:rsidRPr="00A840AB">
        <w:rPr>
          <w:rFonts w:eastAsia="Calibri" w:cstheme="minorHAnsi"/>
          <w:color w:val="0D0D0D" w:themeColor="text1" w:themeTint="F2"/>
        </w:rPr>
        <w:t>Zgodnie z art. 37 ust. 1 lit. a) RODO, administrator powołał Inspektora Ochrony Danych, z którym można się kontaktować pod adresem poczty elektronicznej: karolwawrzyniak@neasystem.pl.</w:t>
      </w:r>
    </w:p>
    <w:p w14:paraId="1B504817" w14:textId="77777777" w:rsidR="00C6263D" w:rsidRDefault="00C6263D" w:rsidP="00C6263D">
      <w:pPr>
        <w:pStyle w:val="Akapitzlist"/>
        <w:numPr>
          <w:ilvl w:val="0"/>
          <w:numId w:val="4"/>
        </w:numPr>
        <w:spacing w:after="0"/>
        <w:jc w:val="both"/>
        <w:rPr>
          <w:rFonts w:eastAsia="Calibri" w:cstheme="minorHAnsi"/>
          <w:color w:val="0D0D0D" w:themeColor="text1" w:themeTint="F2"/>
        </w:rPr>
      </w:pPr>
      <w:r w:rsidRPr="00C6263D">
        <w:rPr>
          <w:rFonts w:eastAsia="Calibri" w:cstheme="minorHAnsi"/>
          <w:color w:val="0D0D0D" w:themeColor="text1" w:themeTint="F2"/>
        </w:rPr>
        <w:t>Państwa dane osobowe są przetwarzania w celu realizacji konkursu "IMIĘ DLA ŻUBRA":</w:t>
      </w:r>
    </w:p>
    <w:p w14:paraId="60296E94" w14:textId="77777777" w:rsidR="00C6263D" w:rsidRDefault="00C6263D" w:rsidP="00C6263D">
      <w:pPr>
        <w:pStyle w:val="Akapitzlist"/>
        <w:spacing w:after="0"/>
        <w:jc w:val="both"/>
        <w:rPr>
          <w:rFonts w:eastAsia="Calibri" w:cstheme="minorHAnsi"/>
          <w:color w:val="0D0D0D" w:themeColor="text1" w:themeTint="F2"/>
        </w:rPr>
      </w:pPr>
      <w:r w:rsidRPr="00C6263D">
        <w:rPr>
          <w:rFonts w:eastAsia="Calibri" w:cstheme="minorHAnsi"/>
          <w:color w:val="0D0D0D" w:themeColor="text1" w:themeTint="F2"/>
        </w:rPr>
        <w:t xml:space="preserve">- na podstawie Art. 6 ust. 1 lit. a RODO – przetwarzanie odbywa się na podstawie zgody osoby, której dane dotyczą;  </w:t>
      </w:r>
    </w:p>
    <w:p w14:paraId="41BA5756" w14:textId="1803ADA6" w:rsidR="00C6263D" w:rsidRPr="00C6263D" w:rsidRDefault="00C6263D" w:rsidP="00C6263D">
      <w:pPr>
        <w:pStyle w:val="Akapitzlist"/>
        <w:spacing w:after="0"/>
        <w:jc w:val="both"/>
        <w:rPr>
          <w:rFonts w:eastAsia="Calibri" w:cstheme="minorHAnsi"/>
          <w:color w:val="0D0D0D" w:themeColor="text1" w:themeTint="F2"/>
        </w:rPr>
      </w:pPr>
      <w:r w:rsidRPr="00C6263D">
        <w:rPr>
          <w:rFonts w:eastAsia="Calibri" w:cstheme="minorHAnsi"/>
          <w:color w:val="0D0D0D" w:themeColor="text1" w:themeTint="F2"/>
        </w:rPr>
        <w:t>- na podstawie Art. 6 ust. 1 lit. f RODO – przetwarzanie jest niezbędne do celów wynikających z prawnie uzasadnionych interesów realizowanych przez administratora.</w:t>
      </w:r>
    </w:p>
    <w:p w14:paraId="24B5589C" w14:textId="77777777" w:rsidR="00C6263D" w:rsidRPr="00C6263D" w:rsidRDefault="00C6263D" w:rsidP="00C6263D">
      <w:pPr>
        <w:pStyle w:val="Akapitzlist"/>
        <w:numPr>
          <w:ilvl w:val="0"/>
          <w:numId w:val="4"/>
        </w:numPr>
        <w:spacing w:after="0"/>
        <w:jc w:val="both"/>
        <w:rPr>
          <w:rFonts w:eastAsia="Calibri" w:cstheme="minorHAnsi"/>
          <w:color w:val="0D0D0D" w:themeColor="text1" w:themeTint="F2"/>
        </w:rPr>
      </w:pPr>
      <w:r w:rsidRPr="00C6263D">
        <w:rPr>
          <w:rFonts w:eastAsia="Calibri" w:cstheme="minorHAnsi"/>
          <w:color w:val="0D0D0D" w:themeColor="text1" w:themeTint="F2"/>
        </w:rPr>
        <w:t>Odbiorcami Państwa danych osobowych na podstawie przepisów prawa lub podpisanych umów powierzenia mogą zostać osoby upoważnione przez Administratora, podmioty upoważnione na podstawie przepisów prawa, podmioty prowadzącym działalność bankową, operatorzy pocztowi, kurierzy oraz obsługa informatyczna.</w:t>
      </w:r>
    </w:p>
    <w:p w14:paraId="5C150E65" w14:textId="77777777" w:rsidR="00C6263D" w:rsidRPr="00C6263D" w:rsidRDefault="00C6263D" w:rsidP="00C6263D">
      <w:pPr>
        <w:pStyle w:val="Akapitzlist"/>
        <w:numPr>
          <w:ilvl w:val="0"/>
          <w:numId w:val="4"/>
        </w:numPr>
        <w:spacing w:after="0"/>
        <w:jc w:val="both"/>
        <w:rPr>
          <w:rFonts w:eastAsia="Calibri" w:cstheme="minorHAnsi"/>
          <w:color w:val="0D0D0D" w:themeColor="text1" w:themeTint="F2"/>
        </w:rPr>
      </w:pPr>
      <w:r w:rsidRPr="00C6263D">
        <w:rPr>
          <w:rFonts w:eastAsia="Calibri" w:cstheme="minorHAnsi"/>
          <w:color w:val="0D0D0D" w:themeColor="text1" w:themeTint="F2"/>
        </w:rPr>
        <w:t>Dane osobowe przechowywane będą zgodnie z wymaganiami ustawy o narodowym zasobie archiwalnym i archiwach - przez czas określony w tych przepisach, w tym dokumentach obowiązujących w Nadleśnictwie Supraśl.</w:t>
      </w:r>
    </w:p>
    <w:p w14:paraId="2ED61B99" w14:textId="77777777" w:rsidR="00C6263D" w:rsidRPr="00C6263D" w:rsidRDefault="00C6263D" w:rsidP="00C6263D">
      <w:pPr>
        <w:pStyle w:val="Akapitzlist"/>
        <w:numPr>
          <w:ilvl w:val="0"/>
          <w:numId w:val="4"/>
        </w:numPr>
        <w:spacing w:after="0"/>
        <w:jc w:val="both"/>
        <w:rPr>
          <w:rFonts w:eastAsia="Calibri" w:cstheme="minorHAnsi"/>
          <w:color w:val="0D0D0D" w:themeColor="text1" w:themeTint="F2"/>
        </w:rPr>
      </w:pPr>
      <w:r w:rsidRPr="00C6263D">
        <w:rPr>
          <w:rFonts w:eastAsia="Calibri" w:cstheme="minorHAnsi"/>
          <w:color w:val="0D0D0D" w:themeColor="text1" w:themeTint="F2"/>
        </w:rPr>
        <w:t>Przysługuje Państwu, w zależności od charakteru przetwarzania, prawo dostępu do treści swoich danych osobowych oraz prawo żądania ich sprostowania, usunięcia lub ograniczenia przetwarzania, prawo do sprzeciwu, prawo do przenoszenia danych, a także prawo wniesienia skargi do organu nadzorczego – Prezesa Urzędu Ochrony Danych Osobowych. Dodatkowo w przypadku, gdy podstawą przetwarzania Państwa danych osobowych jest Państwa dobrowolna zgoda, przysługuje Państwu prawo do cofnięcia wyrażonej zgody w dowolnym momencie.</w:t>
      </w:r>
    </w:p>
    <w:p w14:paraId="66ED8D6D" w14:textId="2F33C524" w:rsidR="00C6263D" w:rsidRPr="00C6263D" w:rsidRDefault="00C6263D" w:rsidP="00C6263D">
      <w:pPr>
        <w:pStyle w:val="Akapitzlist"/>
        <w:numPr>
          <w:ilvl w:val="0"/>
          <w:numId w:val="4"/>
        </w:numPr>
        <w:spacing w:after="0"/>
        <w:jc w:val="both"/>
        <w:rPr>
          <w:rFonts w:eastAsia="Calibri" w:cstheme="minorHAnsi"/>
          <w:color w:val="0D0D0D" w:themeColor="text1" w:themeTint="F2"/>
        </w:rPr>
      </w:pPr>
      <w:r w:rsidRPr="00C6263D">
        <w:rPr>
          <w:rFonts w:eastAsia="Calibri" w:cstheme="minorHAnsi"/>
          <w:color w:val="0D0D0D" w:themeColor="text1" w:themeTint="F2"/>
        </w:rPr>
        <w:t>Podanie danych osobowych jest dobrowolne, ale</w:t>
      </w:r>
      <w:r w:rsidR="00410BD6">
        <w:rPr>
          <w:rFonts w:eastAsia="Calibri" w:cstheme="minorHAnsi"/>
          <w:color w:val="0D0D0D" w:themeColor="text1" w:themeTint="F2"/>
        </w:rPr>
        <w:t xml:space="preserve"> może okazać się </w:t>
      </w:r>
      <w:r w:rsidRPr="00C6263D">
        <w:rPr>
          <w:rFonts w:eastAsia="Calibri" w:cstheme="minorHAnsi"/>
          <w:color w:val="0D0D0D" w:themeColor="text1" w:themeTint="F2"/>
        </w:rPr>
        <w:t>konieczne ze względu n</w:t>
      </w:r>
      <w:r w:rsidR="00410BD6">
        <w:rPr>
          <w:rFonts w:eastAsia="Calibri" w:cstheme="minorHAnsi"/>
          <w:color w:val="0D0D0D" w:themeColor="text1" w:themeTint="F2"/>
        </w:rPr>
        <w:t>a obowiązek</w:t>
      </w:r>
      <w:r w:rsidRPr="00C6263D">
        <w:rPr>
          <w:rFonts w:eastAsia="Calibri" w:cstheme="minorHAnsi"/>
          <w:color w:val="0D0D0D" w:themeColor="text1" w:themeTint="F2"/>
        </w:rPr>
        <w:t xml:space="preserve"> powiadomienia laureata o przyznaniu nagrody</w:t>
      </w:r>
      <w:r w:rsidR="00410BD6">
        <w:rPr>
          <w:rFonts w:eastAsia="Calibri" w:cstheme="minorHAnsi"/>
          <w:color w:val="0D0D0D" w:themeColor="text1" w:themeTint="F2"/>
        </w:rPr>
        <w:t xml:space="preserve"> oraz jej dostarczeniu na podany w formularzu zwycięzcy adres</w:t>
      </w:r>
      <w:r w:rsidRPr="00C6263D">
        <w:rPr>
          <w:rFonts w:eastAsia="Calibri" w:cstheme="minorHAnsi"/>
          <w:color w:val="0D0D0D" w:themeColor="text1" w:themeTint="F2"/>
        </w:rPr>
        <w:t>.</w:t>
      </w:r>
    </w:p>
    <w:p w14:paraId="42578E6D" w14:textId="1CC744B5" w:rsidR="00C6263D" w:rsidRPr="00C6263D" w:rsidRDefault="00C6263D" w:rsidP="00C6263D">
      <w:pPr>
        <w:pStyle w:val="Akapitzlist"/>
        <w:numPr>
          <w:ilvl w:val="0"/>
          <w:numId w:val="4"/>
        </w:numPr>
        <w:spacing w:after="0"/>
        <w:jc w:val="both"/>
        <w:rPr>
          <w:rFonts w:eastAsia="Calibri" w:cstheme="minorHAnsi"/>
          <w:color w:val="0D0D0D" w:themeColor="text1" w:themeTint="F2"/>
        </w:rPr>
      </w:pPr>
      <w:r w:rsidRPr="00C6263D">
        <w:rPr>
          <w:rFonts w:eastAsia="Calibri" w:cstheme="minorHAnsi"/>
          <w:color w:val="0D0D0D" w:themeColor="text1" w:themeTint="F2"/>
        </w:rPr>
        <w:t>Państwa dane osobowe nie będą wykorzystywane do zautomatyzowanego podejmowania decyzji ani profilowania, o którym mowa w art. 22 RODO</w:t>
      </w:r>
      <w:bookmarkEnd w:id="3"/>
      <w:r w:rsidR="00A840AB">
        <w:rPr>
          <w:rFonts w:eastAsia="Calibri" w:cstheme="minorHAnsi"/>
          <w:color w:val="0D0D0D" w:themeColor="text1" w:themeTint="F2"/>
        </w:rPr>
        <w:t>.</w:t>
      </w:r>
    </w:p>
    <w:bookmarkEnd w:id="2"/>
    <w:p w14:paraId="3EBF8B6E" w14:textId="77777777" w:rsidR="00C6263D" w:rsidRDefault="00C6263D" w:rsidP="00C6263D">
      <w:pPr>
        <w:shd w:val="clear" w:color="auto" w:fill="FFFFFF"/>
        <w:spacing w:after="0"/>
        <w:rPr>
          <w:rFonts w:eastAsia="Times New Roman" w:cstheme="minorHAnsi"/>
          <w:color w:val="000000"/>
          <w:lang w:eastAsia="pl-PL"/>
        </w:rPr>
      </w:pPr>
      <w:r w:rsidRPr="00C6263D">
        <w:rPr>
          <w:rFonts w:eastAsia="Times New Roman" w:cstheme="minorHAnsi"/>
          <w:color w:val="000000"/>
          <w:lang w:eastAsia="pl-PL"/>
        </w:rPr>
        <w:t>2.</w:t>
      </w:r>
      <w:r>
        <w:rPr>
          <w:rFonts w:eastAsia="Times New Roman" w:cstheme="minorHAnsi"/>
          <w:b/>
          <w:bCs/>
          <w:color w:val="000000"/>
          <w:lang w:eastAsia="pl-PL"/>
        </w:rPr>
        <w:t xml:space="preserve"> </w:t>
      </w:r>
      <w:r w:rsidR="004C02F0" w:rsidRPr="00C6263D">
        <w:rPr>
          <w:rFonts w:eastAsia="Times New Roman" w:cstheme="minorHAnsi"/>
          <w:color w:val="000000"/>
          <w:lang w:eastAsia="pl-PL"/>
        </w:rPr>
        <w:t xml:space="preserve">Ogłoszenie wyników konkursu nastąpi poprzez umieszczenie informacji o wynikach na stronie internetowej </w:t>
      </w:r>
      <w:r w:rsidR="002A5886" w:rsidRPr="00C6263D">
        <w:rPr>
          <w:rFonts w:eastAsia="Times New Roman" w:cstheme="minorHAnsi"/>
          <w:color w:val="000000"/>
          <w:lang w:eastAsia="pl-PL"/>
        </w:rPr>
        <w:t>Nadleśnictwa Supraśl</w:t>
      </w:r>
      <w:r w:rsidR="004C02F0" w:rsidRPr="00C6263D">
        <w:rPr>
          <w:rFonts w:eastAsia="Times New Roman" w:cstheme="minorHAnsi"/>
          <w:color w:val="000000"/>
          <w:lang w:eastAsia="pl-PL"/>
        </w:rPr>
        <w:t xml:space="preserve">, </w:t>
      </w:r>
      <w:hyperlink r:id="rId9" w:history="1">
        <w:r w:rsidR="002A5886" w:rsidRPr="00C6263D">
          <w:rPr>
            <w:rStyle w:val="Hipercze"/>
            <w:rFonts w:eastAsia="Times New Roman" w:cstheme="minorHAnsi"/>
            <w:lang w:eastAsia="pl-PL"/>
          </w:rPr>
          <w:t>https://suprasl.bialystok.lasy.gov.pl/</w:t>
        </w:r>
      </w:hyperlink>
      <w:r w:rsidR="002A5886" w:rsidRPr="00C6263D">
        <w:rPr>
          <w:rFonts w:eastAsia="Times New Roman" w:cstheme="minorHAnsi"/>
          <w:color w:val="000000"/>
          <w:lang w:eastAsia="pl-PL"/>
        </w:rPr>
        <w:t xml:space="preserve"> oraz na profilu</w:t>
      </w:r>
      <w:r>
        <w:rPr>
          <w:rFonts w:eastAsia="Times New Roman" w:cstheme="minorHAnsi"/>
          <w:color w:val="000000"/>
          <w:lang w:eastAsia="pl-PL"/>
        </w:rPr>
        <w:t xml:space="preserve"> </w:t>
      </w:r>
      <w:proofErr w:type="spellStart"/>
      <w:r w:rsidR="002A5886" w:rsidRPr="00C6263D">
        <w:rPr>
          <w:rFonts w:eastAsia="Times New Roman" w:cstheme="minorHAnsi"/>
          <w:color w:val="000000"/>
          <w:lang w:eastAsia="pl-PL"/>
        </w:rPr>
        <w:lastRenderedPageBreak/>
        <w:t>facebook</w:t>
      </w:r>
      <w:proofErr w:type="spellEnd"/>
      <w:r w:rsidR="002A5886" w:rsidRPr="00C6263D">
        <w:rPr>
          <w:rFonts w:eastAsia="Times New Roman" w:cstheme="minorHAnsi"/>
          <w:color w:val="000000"/>
          <w:lang w:eastAsia="pl-PL"/>
        </w:rPr>
        <w:t>: </w:t>
      </w:r>
      <w:hyperlink r:id="rId10" w:history="1">
        <w:r w:rsidR="002A5886" w:rsidRPr="00C6263D">
          <w:rPr>
            <w:rStyle w:val="Hipercze"/>
            <w:rFonts w:eastAsia="Times New Roman" w:cstheme="minorHAnsi"/>
            <w:lang w:eastAsia="pl-PL"/>
          </w:rPr>
          <w:t>https://pl-pl.facebook.com/nadlesnictwosuprasl/</w:t>
        </w:r>
      </w:hyperlink>
      <w:r w:rsidR="004C02F0" w:rsidRPr="00C6263D">
        <w:rPr>
          <w:rFonts w:eastAsia="Times New Roman" w:cstheme="minorHAnsi"/>
          <w:color w:val="000000"/>
          <w:lang w:eastAsia="pl-PL"/>
        </w:rPr>
        <w:br/>
      </w:r>
      <w:r>
        <w:rPr>
          <w:rFonts w:eastAsia="Times New Roman" w:cstheme="minorHAnsi"/>
          <w:color w:val="000000"/>
          <w:lang w:eastAsia="pl-PL"/>
        </w:rPr>
        <w:t xml:space="preserve">3. </w:t>
      </w:r>
      <w:r w:rsidR="004C02F0" w:rsidRPr="00C6263D">
        <w:rPr>
          <w:rFonts w:eastAsia="Times New Roman" w:cstheme="minorHAnsi"/>
          <w:color w:val="000000"/>
          <w:lang w:eastAsia="pl-PL"/>
        </w:rPr>
        <w:t>Dane osobowe Uczestników Konkursu przetwarzane są wyłącznie w celu organizacji</w:t>
      </w:r>
      <w:r>
        <w:rPr>
          <w:rFonts w:eastAsia="Times New Roman" w:cstheme="minorHAnsi"/>
          <w:color w:val="000000"/>
          <w:lang w:eastAsia="pl-PL"/>
        </w:rPr>
        <w:t xml:space="preserve"> </w:t>
      </w:r>
    </w:p>
    <w:p w14:paraId="780A2846" w14:textId="5554D5B3" w:rsidR="004C02F0" w:rsidRPr="00C6263D" w:rsidRDefault="004C02F0" w:rsidP="00C6263D">
      <w:pPr>
        <w:shd w:val="clear" w:color="auto" w:fill="FFFFFF"/>
        <w:spacing w:after="0"/>
        <w:rPr>
          <w:rFonts w:eastAsia="Times New Roman" w:cstheme="minorHAnsi"/>
          <w:color w:val="000000"/>
          <w:lang w:eastAsia="pl-PL"/>
        </w:rPr>
      </w:pPr>
      <w:r w:rsidRPr="00C6263D">
        <w:rPr>
          <w:rFonts w:eastAsia="Times New Roman" w:cstheme="minorHAnsi"/>
          <w:color w:val="000000"/>
          <w:lang w:eastAsia="pl-PL"/>
        </w:rPr>
        <w:t>i przeprowadzenia konkursu.</w:t>
      </w:r>
    </w:p>
    <w:p w14:paraId="38B7FA52" w14:textId="635EEE79" w:rsidR="004C02F0" w:rsidRPr="00217EBC" w:rsidRDefault="004C02F0" w:rsidP="00217EBC">
      <w:pPr>
        <w:shd w:val="clear" w:color="auto" w:fill="FFFFFF"/>
        <w:spacing w:after="0"/>
        <w:rPr>
          <w:rFonts w:eastAsia="Times New Roman" w:cstheme="minorHAnsi"/>
          <w:lang w:eastAsia="pl-PL"/>
        </w:rPr>
      </w:pPr>
      <w:r w:rsidRPr="00217EBC">
        <w:rPr>
          <w:rFonts w:eastAsia="Times New Roman" w:cstheme="minorHAnsi"/>
          <w:b/>
          <w:bCs/>
          <w:color w:val="000000"/>
          <w:lang w:eastAsia="pl-PL"/>
        </w:rPr>
        <w:t>§ 7 Załączniki do niniejszego Regulaminu</w:t>
      </w:r>
      <w:r w:rsidRPr="00217EBC">
        <w:rPr>
          <w:rFonts w:eastAsia="Times New Roman" w:cstheme="minorHAnsi"/>
          <w:color w:val="000000"/>
          <w:lang w:eastAsia="pl-PL"/>
        </w:rPr>
        <w:br/>
        <w:t xml:space="preserve">Załącznik nr </w:t>
      </w:r>
      <w:r w:rsidR="00397407">
        <w:rPr>
          <w:rFonts w:eastAsia="Times New Roman" w:cstheme="minorHAnsi"/>
          <w:color w:val="000000"/>
          <w:lang w:eastAsia="pl-PL"/>
        </w:rPr>
        <w:t>1</w:t>
      </w:r>
      <w:r w:rsidRPr="00217EBC">
        <w:rPr>
          <w:rFonts w:eastAsia="Times New Roman" w:cstheme="minorHAnsi"/>
          <w:color w:val="000000"/>
          <w:lang w:eastAsia="pl-PL"/>
        </w:rPr>
        <w:t> </w:t>
      </w:r>
      <w:r w:rsidRPr="00217EBC">
        <w:rPr>
          <w:rFonts w:eastAsia="Times New Roman" w:cstheme="minorHAnsi"/>
          <w:lang w:eastAsia="pl-PL"/>
        </w:rPr>
        <w:t>Formularz dla Zwycięzcy</w:t>
      </w:r>
      <w:r w:rsidR="002A5886" w:rsidRPr="00217EBC">
        <w:rPr>
          <w:rFonts w:eastAsia="Times New Roman" w:cstheme="minorHAnsi"/>
          <w:lang w:eastAsia="pl-PL"/>
        </w:rPr>
        <w:t xml:space="preserve"> Konkursie "IMIĘ DLA ŻUBRA</w:t>
      </w:r>
      <w:r w:rsidRPr="00217EBC">
        <w:rPr>
          <w:rFonts w:eastAsia="Times New Roman" w:cstheme="minorHAnsi"/>
          <w:lang w:eastAsia="pl-PL"/>
        </w:rPr>
        <w:t>"</w:t>
      </w:r>
    </w:p>
    <w:p w14:paraId="050ADD0E" w14:textId="3CC5128C" w:rsidR="002A5886" w:rsidRPr="00217EBC" w:rsidRDefault="002A5886" w:rsidP="00217EBC">
      <w:pPr>
        <w:shd w:val="clear" w:color="auto" w:fill="FFFFFF"/>
        <w:spacing w:after="0"/>
        <w:rPr>
          <w:rFonts w:eastAsia="Times New Roman" w:cstheme="minorHAnsi"/>
          <w:color w:val="000000"/>
          <w:lang w:eastAsia="pl-PL"/>
        </w:rPr>
      </w:pPr>
      <w:r w:rsidRPr="00217EBC">
        <w:rPr>
          <w:rFonts w:eastAsia="Times New Roman" w:cstheme="minorHAnsi"/>
          <w:lang w:eastAsia="pl-PL"/>
        </w:rPr>
        <w:t xml:space="preserve">Załącznik nr </w:t>
      </w:r>
      <w:r w:rsidR="00397407">
        <w:rPr>
          <w:rFonts w:eastAsia="Times New Roman" w:cstheme="minorHAnsi"/>
          <w:lang w:eastAsia="pl-PL"/>
        </w:rPr>
        <w:t>2</w:t>
      </w:r>
      <w:r w:rsidRPr="00217EBC">
        <w:rPr>
          <w:rFonts w:eastAsia="Times New Roman" w:cstheme="minorHAnsi"/>
          <w:lang w:eastAsia="pl-PL"/>
        </w:rPr>
        <w:t xml:space="preserve"> Wykaz imion wykorzystanych już w Księdze Rodowodowej Żubrów </w:t>
      </w:r>
    </w:p>
    <w:p w14:paraId="0CCF1D95" w14:textId="77777777" w:rsidR="004C02F0" w:rsidRPr="00217EBC" w:rsidRDefault="004C02F0" w:rsidP="00217EBC">
      <w:pPr>
        <w:spacing w:after="0"/>
        <w:rPr>
          <w:rFonts w:eastAsia="Times New Roman" w:cstheme="minorHAnsi"/>
          <w:sz w:val="24"/>
          <w:szCs w:val="24"/>
          <w:lang w:eastAsia="pl-PL"/>
        </w:rPr>
      </w:pPr>
      <w:r w:rsidRPr="00217EBC">
        <w:rPr>
          <w:rFonts w:eastAsia="Times New Roman" w:cstheme="minorHAnsi"/>
          <w:color w:val="000000"/>
          <w:lang w:eastAsia="pl-PL"/>
        </w:rPr>
        <w:br/>
      </w:r>
    </w:p>
    <w:p w14:paraId="00AE9927" w14:textId="3D1DEC21" w:rsidR="004C02F0" w:rsidRPr="00217EBC" w:rsidRDefault="002A5886" w:rsidP="00217EBC">
      <w:pPr>
        <w:shd w:val="clear" w:color="auto" w:fill="FFFFFF"/>
        <w:spacing w:after="0"/>
        <w:rPr>
          <w:rFonts w:eastAsia="Times New Roman" w:cstheme="minorHAnsi"/>
          <w:color w:val="000000"/>
          <w:lang w:eastAsia="pl-PL"/>
        </w:rPr>
      </w:pPr>
      <w:r w:rsidRPr="00217EBC">
        <w:rPr>
          <w:rFonts w:eastAsia="Times New Roman" w:cstheme="minorHAnsi"/>
          <w:color w:val="000000"/>
          <w:lang w:eastAsia="pl-PL"/>
        </w:rPr>
        <w:t>Supraśl</w:t>
      </w:r>
      <w:r w:rsidR="004C02F0" w:rsidRPr="00217EBC">
        <w:rPr>
          <w:rFonts w:eastAsia="Times New Roman" w:cstheme="minorHAnsi"/>
          <w:color w:val="000000"/>
          <w:lang w:eastAsia="pl-PL"/>
        </w:rPr>
        <w:t xml:space="preserve">, dnia </w:t>
      </w:r>
      <w:r w:rsidR="00B53029">
        <w:rPr>
          <w:rFonts w:eastAsia="Times New Roman" w:cstheme="minorHAnsi"/>
          <w:color w:val="000000"/>
          <w:lang w:eastAsia="pl-PL"/>
        </w:rPr>
        <w:t>13</w:t>
      </w:r>
      <w:r w:rsidRPr="00217EBC">
        <w:rPr>
          <w:rFonts w:eastAsia="Times New Roman" w:cstheme="minorHAnsi"/>
          <w:color w:val="000000"/>
          <w:lang w:eastAsia="pl-PL"/>
        </w:rPr>
        <w:t xml:space="preserve"> listopada 2024 </w:t>
      </w:r>
      <w:r w:rsidR="004C02F0" w:rsidRPr="00217EBC">
        <w:rPr>
          <w:rFonts w:eastAsia="Times New Roman" w:cstheme="minorHAnsi"/>
          <w:color w:val="000000"/>
          <w:lang w:eastAsia="pl-PL"/>
        </w:rPr>
        <w:t>roku</w:t>
      </w:r>
    </w:p>
    <w:p w14:paraId="45360D3D" w14:textId="77777777" w:rsidR="00372F3B" w:rsidRPr="00217EBC" w:rsidRDefault="00372F3B" w:rsidP="00217EBC">
      <w:pPr>
        <w:rPr>
          <w:rFonts w:cstheme="minorHAnsi"/>
        </w:rPr>
      </w:pPr>
    </w:p>
    <w:sectPr w:rsidR="00372F3B" w:rsidRPr="00217E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24D97"/>
    <w:multiLevelType w:val="hybridMultilevel"/>
    <w:tmpl w:val="E1868DC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A463D78"/>
    <w:multiLevelType w:val="multilevel"/>
    <w:tmpl w:val="3BCC6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DD410EC"/>
    <w:multiLevelType w:val="hybridMultilevel"/>
    <w:tmpl w:val="B7DCEB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2125EEE"/>
    <w:multiLevelType w:val="hybridMultilevel"/>
    <w:tmpl w:val="66B472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2F0"/>
    <w:rsid w:val="00033BCE"/>
    <w:rsid w:val="001B046D"/>
    <w:rsid w:val="00217EBC"/>
    <w:rsid w:val="002A5886"/>
    <w:rsid w:val="00372F3B"/>
    <w:rsid w:val="00397407"/>
    <w:rsid w:val="003B7156"/>
    <w:rsid w:val="003F3064"/>
    <w:rsid w:val="00410BD6"/>
    <w:rsid w:val="00447319"/>
    <w:rsid w:val="004C02F0"/>
    <w:rsid w:val="00513BC3"/>
    <w:rsid w:val="006B4C6C"/>
    <w:rsid w:val="006D0746"/>
    <w:rsid w:val="007B336F"/>
    <w:rsid w:val="0084481C"/>
    <w:rsid w:val="009B4369"/>
    <w:rsid w:val="00A840AB"/>
    <w:rsid w:val="00A91478"/>
    <w:rsid w:val="00B53029"/>
    <w:rsid w:val="00C26892"/>
    <w:rsid w:val="00C62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E6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C02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C02F0"/>
    <w:rPr>
      <w:b/>
      <w:bCs/>
    </w:rPr>
  </w:style>
  <w:style w:type="character" w:styleId="Hipercze">
    <w:name w:val="Hyperlink"/>
    <w:basedOn w:val="Domylnaczcionkaakapitu"/>
    <w:uiPriority w:val="99"/>
    <w:unhideWhenUsed/>
    <w:rsid w:val="004C02F0"/>
    <w:rPr>
      <w:color w:val="0000FF"/>
      <w:u w:val="single"/>
    </w:rPr>
  </w:style>
  <w:style w:type="character" w:styleId="UyteHipercze">
    <w:name w:val="FollowedHyperlink"/>
    <w:basedOn w:val="Domylnaczcionkaakapitu"/>
    <w:uiPriority w:val="99"/>
    <w:semiHidden/>
    <w:unhideWhenUsed/>
    <w:rsid w:val="007B336F"/>
    <w:rPr>
      <w:color w:val="800080" w:themeColor="followedHyperlink"/>
      <w:u w:val="single"/>
    </w:rPr>
  </w:style>
  <w:style w:type="paragraph" w:styleId="Akapitzlist">
    <w:name w:val="List Paragraph"/>
    <w:basedOn w:val="Normalny"/>
    <w:uiPriority w:val="34"/>
    <w:qFormat/>
    <w:rsid w:val="00C626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C02F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C02F0"/>
    <w:rPr>
      <w:b/>
      <w:bCs/>
    </w:rPr>
  </w:style>
  <w:style w:type="character" w:styleId="Hipercze">
    <w:name w:val="Hyperlink"/>
    <w:basedOn w:val="Domylnaczcionkaakapitu"/>
    <w:uiPriority w:val="99"/>
    <w:unhideWhenUsed/>
    <w:rsid w:val="004C02F0"/>
    <w:rPr>
      <w:color w:val="0000FF"/>
      <w:u w:val="single"/>
    </w:rPr>
  </w:style>
  <w:style w:type="character" w:styleId="UyteHipercze">
    <w:name w:val="FollowedHyperlink"/>
    <w:basedOn w:val="Domylnaczcionkaakapitu"/>
    <w:uiPriority w:val="99"/>
    <w:semiHidden/>
    <w:unhideWhenUsed/>
    <w:rsid w:val="007B336F"/>
    <w:rPr>
      <w:color w:val="800080" w:themeColor="followedHyperlink"/>
      <w:u w:val="single"/>
    </w:rPr>
  </w:style>
  <w:style w:type="paragraph" w:styleId="Akapitzlist">
    <w:name w:val="List Paragraph"/>
    <w:basedOn w:val="Normalny"/>
    <w:uiPriority w:val="34"/>
    <w:qFormat/>
    <w:rsid w:val="00C626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10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ktoria.sadowska@bialystok.lasy.gov.pl" TargetMode="External"/><Relationship Id="rId3" Type="http://schemas.microsoft.com/office/2007/relationships/stylesWithEffects" Target="stylesWithEffects.xml"/><Relationship Id="rId7" Type="http://schemas.openxmlformats.org/officeDocument/2006/relationships/hyperlink" Target="https://pl-pl.facebook.com/nadlesnictwosupras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rasl.bialystok.lasy.gov.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pl.facebook.com/nadlesnictwosuprasl/" TargetMode="External"/><Relationship Id="rId4" Type="http://schemas.openxmlformats.org/officeDocument/2006/relationships/settings" Target="settings.xml"/><Relationship Id="rId9" Type="http://schemas.openxmlformats.org/officeDocument/2006/relationships/hyperlink" Target="https://suprasl.bialystok.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958</Words>
  <Characters>5754</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Wiktoria Sadowska</dc:creator>
  <cp:lastModifiedBy>Wiktoria Sadowska</cp:lastModifiedBy>
  <cp:revision>3</cp:revision>
  <dcterms:created xsi:type="dcterms:W3CDTF">2024-11-13T12:19:00Z</dcterms:created>
  <dcterms:modified xsi:type="dcterms:W3CDTF">2024-11-13T13:04:00Z</dcterms:modified>
</cp:coreProperties>
</file>